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1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96"/>
      </w:tblGrid>
      <w:tr w:rsidR="005A3ABB" w:rsidRPr="005A2156" w:rsidTr="005A3ABB">
        <w:tc>
          <w:tcPr>
            <w:tcW w:w="6096" w:type="dxa"/>
          </w:tcPr>
          <w:p w:rsidR="005A3ABB" w:rsidRPr="00CB559A" w:rsidRDefault="005A3ABB" w:rsidP="005A3ABB">
            <w:pP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CB559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 xml:space="preserve">12.  </w:t>
            </w:r>
            <w:r w:rsidRPr="00CB559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แนวทางการพัฒนาข้าราชการหรือพนักงานส่วนท้องถิ่น</w:t>
            </w:r>
          </w:p>
        </w:tc>
      </w:tr>
    </w:tbl>
    <w:p w:rsidR="005A3ABB" w:rsidRDefault="005A3ABB" w:rsidP="005A3ABB">
      <w:pPr>
        <w:rPr>
          <w:rFonts w:ascii="Angsana New" w:hAnsi="Angsana New"/>
          <w:sz w:val="32"/>
          <w:szCs w:val="32"/>
        </w:rPr>
      </w:pPr>
    </w:p>
    <w:p w:rsidR="005A3ABB" w:rsidRPr="00E46C94" w:rsidRDefault="005A3ABB" w:rsidP="005A3ABB">
      <w:pPr>
        <w:rPr>
          <w:rFonts w:ascii="Angsana New" w:hAnsi="Angsana New"/>
          <w:sz w:val="32"/>
          <w:szCs w:val="32"/>
        </w:rPr>
      </w:pPr>
    </w:p>
    <w:p w:rsidR="005A3ABB" w:rsidRPr="00CB559A" w:rsidRDefault="005A3ABB" w:rsidP="005A3ABB">
      <w:pPr>
        <w:pStyle w:val="a3"/>
        <w:jc w:val="thaiDistribute"/>
        <w:rPr>
          <w:rFonts w:ascii="TH SarabunIT๙" w:hAnsi="TH SarabunIT๙" w:cs="TH SarabunIT๙"/>
        </w:rPr>
      </w:pPr>
      <w:r w:rsidRPr="00AC216F">
        <w:rPr>
          <w:rFonts w:ascii="TH Niramit AS" w:hAnsi="TH Niramit AS" w:cs="TH Niramit AS"/>
        </w:rPr>
        <w:tab/>
      </w:r>
      <w:r w:rsidRPr="00AC216F">
        <w:rPr>
          <w:rFonts w:ascii="TH Niramit AS" w:hAnsi="TH Niramit AS" w:cs="TH Niramit AS"/>
        </w:rPr>
        <w:tab/>
      </w:r>
      <w:r w:rsidRPr="00CB559A">
        <w:rPr>
          <w:rFonts w:ascii="TH SarabunIT๙" w:hAnsi="TH SarabunIT๙" w:cs="TH SarabunIT๙"/>
          <w:cs/>
        </w:rPr>
        <w:t>องค์การบริหารส่วนตำบลช่องสามหมอ  ได้กำหนดแนวทางการพัฒนาข้าราชการหรือพนักงานส่วนท้องถิ่น  และลูกจ้าง  เพื่อเพิ่มพูนความรู้ ทักษะทัศนคติ  ที่ดีมีคุณธรรมและจริยธรรม  อันจะทำให้การปฏิบัติหน้าที่ของข้าราชการหรือพนักงานส่วนท้องถิ่นและลูกจ้าง  เป็นไปอย่างมีประสิทธิภาพ  ประสิทธิผล  ดังนี้</w:t>
      </w:r>
    </w:p>
    <w:p w:rsidR="005A3ABB" w:rsidRPr="00CB559A" w:rsidRDefault="005A3ABB" w:rsidP="005A3ABB">
      <w:pPr>
        <w:pStyle w:val="2"/>
        <w:ind w:left="1440"/>
        <w:rPr>
          <w:rFonts w:ascii="TH SarabunIT๙" w:hAnsi="TH SarabunIT๙" w:cs="TH SarabunIT๙"/>
          <w:b/>
          <w:bCs/>
          <w:u w:val="single"/>
        </w:rPr>
      </w:pPr>
      <w:r w:rsidRPr="00CB559A">
        <w:rPr>
          <w:rFonts w:ascii="TH SarabunIT๙" w:hAnsi="TH SarabunIT๙" w:cs="TH SarabunIT๙"/>
          <w:b/>
          <w:bCs/>
          <w:u w:val="single"/>
          <w:cs/>
        </w:rPr>
        <w:t>แนวทางการพัฒนา  ได้แก่</w:t>
      </w:r>
    </w:p>
    <w:p w:rsidR="005A3ABB" w:rsidRPr="00CB559A" w:rsidRDefault="005A3ABB" w:rsidP="005A3ABB">
      <w:pPr>
        <w:pStyle w:val="2"/>
        <w:numPr>
          <w:ilvl w:val="0"/>
          <w:numId w:val="1"/>
        </w:numPr>
        <w:rPr>
          <w:rFonts w:ascii="TH SarabunIT๙" w:hAnsi="TH SarabunIT๙" w:cs="TH SarabunIT๙"/>
        </w:rPr>
      </w:pPr>
      <w:r w:rsidRPr="00CB559A">
        <w:rPr>
          <w:rFonts w:ascii="TH SarabunIT๙" w:hAnsi="TH SarabunIT๙" w:cs="TH SarabunIT๙"/>
          <w:cs/>
        </w:rPr>
        <w:t>การปฐมนิเทศ</w:t>
      </w:r>
    </w:p>
    <w:p w:rsidR="005A3ABB" w:rsidRPr="00CB559A" w:rsidRDefault="005A3ABB" w:rsidP="005A3ABB">
      <w:pPr>
        <w:pStyle w:val="2"/>
        <w:numPr>
          <w:ilvl w:val="0"/>
          <w:numId w:val="1"/>
        </w:numPr>
        <w:rPr>
          <w:rFonts w:ascii="TH SarabunIT๙" w:hAnsi="TH SarabunIT๙" w:cs="TH SarabunIT๙"/>
        </w:rPr>
      </w:pPr>
      <w:r w:rsidRPr="00CB559A">
        <w:rPr>
          <w:rFonts w:ascii="TH SarabunIT๙" w:hAnsi="TH SarabunIT๙" w:cs="TH SarabunIT๙"/>
          <w:cs/>
        </w:rPr>
        <w:t>การฝึกอบรม</w:t>
      </w:r>
    </w:p>
    <w:p w:rsidR="005A3ABB" w:rsidRPr="00CB559A" w:rsidRDefault="005A3ABB" w:rsidP="005A3ABB">
      <w:pPr>
        <w:pStyle w:val="2"/>
        <w:numPr>
          <w:ilvl w:val="0"/>
          <w:numId w:val="1"/>
        </w:numPr>
        <w:rPr>
          <w:rFonts w:ascii="TH SarabunIT๙" w:hAnsi="TH SarabunIT๙" w:cs="TH SarabunIT๙"/>
        </w:rPr>
      </w:pPr>
      <w:r w:rsidRPr="00CB559A">
        <w:rPr>
          <w:rFonts w:ascii="TH SarabunIT๙" w:hAnsi="TH SarabunIT๙" w:cs="TH SarabunIT๙"/>
          <w:cs/>
        </w:rPr>
        <w:t>การศึกษา หรือดูงาน</w:t>
      </w:r>
    </w:p>
    <w:p w:rsidR="005A3ABB" w:rsidRPr="00CB559A" w:rsidRDefault="005A3ABB" w:rsidP="005A3ABB">
      <w:pPr>
        <w:pStyle w:val="2"/>
        <w:numPr>
          <w:ilvl w:val="0"/>
          <w:numId w:val="1"/>
        </w:numPr>
        <w:rPr>
          <w:rFonts w:ascii="TH SarabunIT๙" w:hAnsi="TH SarabunIT๙" w:cs="TH SarabunIT๙"/>
        </w:rPr>
      </w:pPr>
      <w:r w:rsidRPr="00CB559A">
        <w:rPr>
          <w:rFonts w:ascii="TH SarabunIT๙" w:hAnsi="TH SarabunIT๙" w:cs="TH SarabunIT๙"/>
          <w:cs/>
        </w:rPr>
        <w:t>การประชุมเชิงปฏิบัติการ หรือการสัมมนา</w:t>
      </w:r>
    </w:p>
    <w:p w:rsidR="005A3ABB" w:rsidRPr="00CB559A" w:rsidRDefault="005A3ABB" w:rsidP="005A3ABB">
      <w:pPr>
        <w:pStyle w:val="2"/>
        <w:numPr>
          <w:ilvl w:val="0"/>
          <w:numId w:val="1"/>
        </w:numPr>
        <w:rPr>
          <w:rFonts w:ascii="TH SarabunIT๙" w:hAnsi="TH SarabunIT๙" w:cs="TH SarabunIT๙"/>
        </w:rPr>
      </w:pPr>
      <w:r w:rsidRPr="00CB559A">
        <w:rPr>
          <w:rFonts w:ascii="TH SarabunIT๙" w:hAnsi="TH SarabunIT๙" w:cs="TH SarabunIT๙"/>
          <w:cs/>
        </w:rPr>
        <w:t>การสอนงานหรือการให้คำปรึกษาด้วยวิธีการที่เหมาะสม</w:t>
      </w:r>
    </w:p>
    <w:p w:rsidR="005A3ABB" w:rsidRPr="00CB559A" w:rsidRDefault="005A3ABB" w:rsidP="005A3ABB">
      <w:pPr>
        <w:pStyle w:val="2"/>
        <w:ind w:firstLine="0"/>
        <w:rPr>
          <w:rFonts w:ascii="TH SarabunIT๙" w:hAnsi="TH SarabunIT๙" w:cs="TH SarabunIT๙"/>
          <w:b/>
          <w:bCs/>
          <w:u w:val="single"/>
        </w:rPr>
      </w:pPr>
      <w:r w:rsidRPr="00CB559A">
        <w:rPr>
          <w:rFonts w:ascii="TH SarabunIT๙" w:hAnsi="TH SarabunIT๙" w:cs="TH SarabunIT๙"/>
          <w:cs/>
        </w:rPr>
        <w:tab/>
      </w:r>
      <w:r w:rsidRPr="00CB559A">
        <w:rPr>
          <w:rFonts w:ascii="TH SarabunIT๙" w:hAnsi="TH SarabunIT๙" w:cs="TH SarabunIT๙"/>
          <w:cs/>
        </w:rPr>
        <w:tab/>
      </w:r>
      <w:r w:rsidRPr="00CB559A">
        <w:rPr>
          <w:rFonts w:ascii="TH SarabunIT๙" w:hAnsi="TH SarabunIT๙" w:cs="TH SarabunIT๙"/>
          <w:b/>
          <w:bCs/>
          <w:u w:val="single"/>
          <w:cs/>
        </w:rPr>
        <w:t>หลักสูตรการพัฒนา  ได้แก่</w:t>
      </w:r>
    </w:p>
    <w:p w:rsidR="005A3ABB" w:rsidRPr="00CB559A" w:rsidRDefault="005A3ABB" w:rsidP="005A3ABB">
      <w:pPr>
        <w:pStyle w:val="2"/>
        <w:numPr>
          <w:ilvl w:val="0"/>
          <w:numId w:val="2"/>
        </w:numPr>
        <w:rPr>
          <w:rFonts w:ascii="TH SarabunIT๙" w:hAnsi="TH SarabunIT๙" w:cs="TH SarabunIT๙"/>
        </w:rPr>
      </w:pPr>
      <w:r w:rsidRPr="00CB559A">
        <w:rPr>
          <w:rFonts w:ascii="TH SarabunIT๙" w:hAnsi="TH SarabunIT๙" w:cs="TH SarabunIT๙"/>
          <w:cs/>
        </w:rPr>
        <w:t>หลักสูตรความรู้พื้นฐานในการปฏิบัติราชการ</w:t>
      </w:r>
    </w:p>
    <w:p w:rsidR="005A3ABB" w:rsidRPr="00CB559A" w:rsidRDefault="005A3ABB" w:rsidP="005A3ABB">
      <w:pPr>
        <w:pStyle w:val="2"/>
        <w:numPr>
          <w:ilvl w:val="0"/>
          <w:numId w:val="2"/>
        </w:numPr>
        <w:rPr>
          <w:rFonts w:ascii="TH SarabunIT๙" w:hAnsi="TH SarabunIT๙" w:cs="TH SarabunIT๙"/>
        </w:rPr>
      </w:pPr>
      <w:r w:rsidRPr="00CB559A">
        <w:rPr>
          <w:rFonts w:ascii="TH SarabunIT๙" w:hAnsi="TH SarabunIT๙" w:cs="TH SarabunIT๙"/>
          <w:cs/>
        </w:rPr>
        <w:t>หลักสูตรการพัฒนาเกี่ยวกับงานในหน้าที่รับผิดชอบ</w:t>
      </w:r>
    </w:p>
    <w:p w:rsidR="005A3ABB" w:rsidRPr="00CB559A" w:rsidRDefault="005A3ABB" w:rsidP="005A3ABB">
      <w:pPr>
        <w:pStyle w:val="2"/>
        <w:numPr>
          <w:ilvl w:val="0"/>
          <w:numId w:val="2"/>
        </w:numPr>
        <w:rPr>
          <w:rFonts w:ascii="TH SarabunIT๙" w:hAnsi="TH SarabunIT๙" w:cs="TH SarabunIT๙"/>
        </w:rPr>
      </w:pPr>
      <w:r w:rsidRPr="00CB559A">
        <w:rPr>
          <w:rFonts w:ascii="TH SarabunIT๙" w:hAnsi="TH SarabunIT๙" w:cs="TH SarabunIT๙"/>
          <w:cs/>
        </w:rPr>
        <w:t>หลักสูตรความรู้และทักษะเฉพาะของงานในแต่ละตำแหน่ง</w:t>
      </w:r>
    </w:p>
    <w:p w:rsidR="005A3ABB" w:rsidRPr="00CB559A" w:rsidRDefault="005A3ABB" w:rsidP="005A3ABB">
      <w:pPr>
        <w:pStyle w:val="2"/>
        <w:numPr>
          <w:ilvl w:val="0"/>
          <w:numId w:val="2"/>
        </w:numPr>
        <w:rPr>
          <w:rFonts w:ascii="TH SarabunIT๙" w:hAnsi="TH SarabunIT๙" w:cs="TH SarabunIT๙"/>
        </w:rPr>
      </w:pPr>
      <w:r w:rsidRPr="00CB559A">
        <w:rPr>
          <w:rFonts w:ascii="TH SarabunIT๙" w:hAnsi="TH SarabunIT๙" w:cs="TH SarabunIT๙"/>
          <w:cs/>
        </w:rPr>
        <w:t>หลักสูตรด้านการบริหาร</w:t>
      </w:r>
    </w:p>
    <w:p w:rsidR="005A3ABB" w:rsidRPr="005A2156" w:rsidRDefault="005A3ABB" w:rsidP="005A3ABB">
      <w:pPr>
        <w:pStyle w:val="2"/>
        <w:numPr>
          <w:ilvl w:val="0"/>
          <w:numId w:val="2"/>
        </w:numPr>
        <w:rPr>
          <w:rFonts w:ascii="TH Niramit AS" w:hAnsi="TH Niramit AS" w:cs="TH Niramit AS"/>
        </w:rPr>
      </w:pPr>
      <w:r w:rsidRPr="00CB559A">
        <w:rPr>
          <w:rFonts w:ascii="TH SarabunIT๙" w:hAnsi="TH SarabunIT๙" w:cs="TH SarabunIT๙"/>
          <w:cs/>
        </w:rPr>
        <w:t>หลักสูตรด้านคุณธรรมและจริยธรรม</w:t>
      </w:r>
    </w:p>
    <w:p w:rsidR="005A3ABB" w:rsidRDefault="005A3ABB" w:rsidP="005A3ABB">
      <w:pPr>
        <w:pStyle w:val="a3"/>
        <w:rPr>
          <w:rFonts w:ascii="Angsana New" w:hAnsi="Angsana New" w:hint="cs"/>
        </w:rPr>
      </w:pPr>
    </w:p>
    <w:p w:rsidR="005A3ABB" w:rsidRDefault="005A3ABB" w:rsidP="005A3ABB">
      <w:pPr>
        <w:pStyle w:val="a3"/>
        <w:rPr>
          <w:rFonts w:ascii="Angsana New" w:hAnsi="Angsana New" w:hint="cs"/>
        </w:rPr>
      </w:pPr>
    </w:p>
    <w:p w:rsidR="005A3ABB" w:rsidRDefault="005A3ABB" w:rsidP="005A3ABB">
      <w:pPr>
        <w:pStyle w:val="a3"/>
        <w:rPr>
          <w:rFonts w:ascii="Angsana New" w:hAnsi="Angsana New" w:hint="cs"/>
        </w:rPr>
      </w:pPr>
    </w:p>
    <w:p w:rsidR="005A3ABB" w:rsidRDefault="005A3ABB" w:rsidP="005A3ABB">
      <w:pPr>
        <w:pStyle w:val="a3"/>
        <w:rPr>
          <w:rFonts w:ascii="Angsana New" w:hAnsi="Angsana New" w:hint="cs"/>
        </w:rPr>
      </w:pPr>
    </w:p>
    <w:p w:rsidR="005A3ABB" w:rsidRDefault="005A3ABB" w:rsidP="005A3ABB">
      <w:pPr>
        <w:pStyle w:val="a3"/>
        <w:rPr>
          <w:rFonts w:ascii="Angsana New" w:hAnsi="Angsana New" w:hint="cs"/>
        </w:rPr>
      </w:pPr>
    </w:p>
    <w:p w:rsidR="005A3ABB" w:rsidRDefault="005A3ABB" w:rsidP="005A3ABB">
      <w:pPr>
        <w:pStyle w:val="a3"/>
        <w:rPr>
          <w:rFonts w:ascii="Angsana New" w:hAnsi="Angsana New" w:hint="cs"/>
        </w:rPr>
      </w:pPr>
    </w:p>
    <w:p w:rsidR="005A3ABB" w:rsidRDefault="005A3ABB" w:rsidP="005A3ABB">
      <w:pPr>
        <w:pStyle w:val="a3"/>
        <w:rPr>
          <w:rFonts w:ascii="Angsana New" w:hAnsi="Angsana New" w:hint="cs"/>
        </w:rPr>
      </w:pPr>
    </w:p>
    <w:p w:rsidR="005A3ABB" w:rsidRDefault="005A3ABB" w:rsidP="005A3ABB">
      <w:pPr>
        <w:pStyle w:val="a3"/>
        <w:rPr>
          <w:rFonts w:ascii="Angsana New" w:hAnsi="Angsana New" w:hint="cs"/>
        </w:rPr>
      </w:pPr>
    </w:p>
    <w:p w:rsidR="005A3ABB" w:rsidRDefault="005A3ABB" w:rsidP="005A3ABB">
      <w:pPr>
        <w:pStyle w:val="a3"/>
        <w:rPr>
          <w:rFonts w:ascii="Angsana New" w:hAnsi="Angsana New" w:hint="cs"/>
        </w:rPr>
      </w:pPr>
    </w:p>
    <w:p w:rsidR="005A3ABB" w:rsidRDefault="005A3ABB" w:rsidP="005A3ABB">
      <w:pPr>
        <w:pStyle w:val="a3"/>
        <w:rPr>
          <w:rFonts w:ascii="Angsana New" w:hAnsi="Angsana New" w:hint="cs"/>
        </w:rPr>
      </w:pPr>
    </w:p>
    <w:p w:rsidR="005A3ABB" w:rsidRDefault="005A3ABB" w:rsidP="005A3ABB">
      <w:pPr>
        <w:pStyle w:val="a3"/>
        <w:rPr>
          <w:rFonts w:ascii="Angsana New" w:hAnsi="Angsana New" w:hint="cs"/>
        </w:rPr>
      </w:pPr>
    </w:p>
    <w:p w:rsidR="005A3ABB" w:rsidRDefault="005A3ABB" w:rsidP="005A3ABB">
      <w:pPr>
        <w:pStyle w:val="a3"/>
        <w:rPr>
          <w:rFonts w:ascii="Angsana New" w:hAnsi="Angsana New" w:hint="cs"/>
        </w:rPr>
      </w:pPr>
    </w:p>
    <w:p w:rsidR="005A3ABB" w:rsidRDefault="005A3ABB" w:rsidP="005A3ABB">
      <w:pPr>
        <w:pStyle w:val="a3"/>
        <w:rPr>
          <w:rFonts w:ascii="Angsana New" w:hAnsi="Angsana New" w:hint="cs"/>
        </w:rPr>
      </w:pPr>
    </w:p>
    <w:p w:rsidR="005A3ABB" w:rsidRDefault="005A3ABB" w:rsidP="005A3ABB">
      <w:pPr>
        <w:pStyle w:val="a3"/>
        <w:rPr>
          <w:rFonts w:ascii="Angsana New" w:hAnsi="Angsana New" w:hint="cs"/>
        </w:rPr>
      </w:pPr>
    </w:p>
    <w:p w:rsidR="005A3ABB" w:rsidRDefault="005A3ABB" w:rsidP="005A3ABB">
      <w:pPr>
        <w:pStyle w:val="a3"/>
        <w:rPr>
          <w:rFonts w:ascii="Angsana New" w:hAnsi="Angsana New" w:hint="cs"/>
        </w:rPr>
      </w:pPr>
    </w:p>
    <w:p w:rsidR="005A3ABB" w:rsidRDefault="005A3ABB" w:rsidP="005A3ABB">
      <w:pPr>
        <w:pStyle w:val="a3"/>
        <w:rPr>
          <w:rFonts w:ascii="Angsana New" w:hAnsi="Angsana New" w:hint="cs"/>
        </w:rPr>
      </w:pPr>
    </w:p>
    <w:p w:rsidR="005A3ABB" w:rsidRDefault="005A3ABB" w:rsidP="005A3ABB">
      <w:pPr>
        <w:pStyle w:val="a3"/>
        <w:rPr>
          <w:rFonts w:ascii="Angsana New" w:hAnsi="Angsana New" w:hint="cs"/>
        </w:rPr>
      </w:pPr>
    </w:p>
    <w:p w:rsidR="005A3ABB" w:rsidRDefault="005A3ABB" w:rsidP="005A3ABB">
      <w:pPr>
        <w:pStyle w:val="a3"/>
        <w:rPr>
          <w:rFonts w:ascii="Angsana New" w:hAnsi="Angsana New" w:hint="cs"/>
        </w:rPr>
      </w:pPr>
    </w:p>
    <w:tbl>
      <w:tblPr>
        <w:tblpPr w:leftFromText="180" w:rightFromText="180" w:vertAnchor="text" w:horzAnchor="margin" w:tblpY="1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29"/>
      </w:tblGrid>
      <w:tr w:rsidR="005A3ABB" w:rsidRPr="005A2156" w:rsidTr="005A3ABB">
        <w:trPr>
          <w:trHeight w:val="416"/>
        </w:trPr>
        <w:tc>
          <w:tcPr>
            <w:tcW w:w="6629" w:type="dxa"/>
          </w:tcPr>
          <w:p w:rsidR="005A3ABB" w:rsidRPr="00CB559A" w:rsidRDefault="005A3ABB" w:rsidP="007F119F">
            <w:pP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CB559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lastRenderedPageBreak/>
              <w:t xml:space="preserve">13.  </w:t>
            </w:r>
            <w:r w:rsidRPr="00CB559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ประกาศคุณธรรม  จริยธรรมของข้าราชการหรือพนักงานส่วนท้องถิ่น</w:t>
            </w:r>
          </w:p>
        </w:tc>
      </w:tr>
    </w:tbl>
    <w:p w:rsidR="005A3ABB" w:rsidRPr="00050EC4" w:rsidRDefault="005A3ABB" w:rsidP="005A3ABB">
      <w:pPr>
        <w:pStyle w:val="a3"/>
        <w:jc w:val="center"/>
        <w:rPr>
          <w:rFonts w:ascii="TH Niramit AS" w:eastAsia="Angsana New" w:hAnsi="TH Niramit AS" w:cs="TH Niramit AS"/>
        </w:rPr>
      </w:pPr>
    </w:p>
    <w:p w:rsidR="005A3ABB" w:rsidRDefault="005A3ABB" w:rsidP="005A3ABB">
      <w:pPr>
        <w:pStyle w:val="a3"/>
        <w:ind w:firstLine="1440"/>
        <w:jc w:val="thaiDistribute"/>
        <w:rPr>
          <w:rFonts w:ascii="TH SarabunIT๙" w:hAnsi="TH SarabunIT๙" w:cs="TH SarabunIT๙" w:hint="cs"/>
        </w:rPr>
      </w:pPr>
    </w:p>
    <w:p w:rsidR="005A3ABB" w:rsidRPr="00CB559A" w:rsidRDefault="005A3ABB" w:rsidP="005A3ABB">
      <w:pPr>
        <w:pStyle w:val="a3"/>
        <w:ind w:firstLine="1440"/>
        <w:jc w:val="thaiDistribute"/>
        <w:rPr>
          <w:rFonts w:ascii="TH SarabunIT๙" w:hAnsi="TH SarabunIT๙" w:cs="TH SarabunIT๙"/>
        </w:rPr>
      </w:pPr>
      <w:r w:rsidRPr="00CB559A">
        <w:rPr>
          <w:rFonts w:ascii="TH SarabunIT๙" w:hAnsi="TH SarabunIT๙" w:cs="TH SarabunIT๙"/>
          <w:cs/>
        </w:rPr>
        <w:t>องค์การบริหารส่วนตำบล  ได้ประกาศคุณธรรม  จริยธรรมของข้าราชการ  หรือพนักงานส่วนตำบลและพนักงานจ้าง  เพื่อให้ยึดถือเป็นแนวทางปฏิบัติดังนี้</w:t>
      </w:r>
    </w:p>
    <w:p w:rsidR="005A3ABB" w:rsidRPr="00CB559A" w:rsidRDefault="005A3ABB" w:rsidP="005A3ABB">
      <w:pPr>
        <w:pStyle w:val="a3"/>
        <w:ind w:firstLine="1440"/>
        <w:jc w:val="thaiDistribute"/>
        <w:rPr>
          <w:rFonts w:ascii="TH SarabunIT๙" w:hAnsi="TH SarabunIT๙" w:cs="TH SarabunIT๙"/>
        </w:rPr>
      </w:pPr>
      <w:r w:rsidRPr="00CB559A">
        <w:rPr>
          <w:rFonts w:ascii="TH SarabunIT๙" w:hAnsi="TH SarabunIT๙" w:cs="TH SarabunIT๙"/>
        </w:rPr>
        <w:t>1</w:t>
      </w:r>
      <w:r w:rsidRPr="00CB559A">
        <w:rPr>
          <w:rFonts w:ascii="TH SarabunIT๙" w:hAnsi="TH SarabunIT๙" w:cs="TH SarabunIT๙"/>
          <w:cs/>
        </w:rPr>
        <w:t>.  ข้าราชการ  พนักงานส่วนตำบลและพนักงานจ้างทุกคน  จะปฏิบัติหน้าที่ด้วยความตั้งใจ  มุ่งมั่น  มีความซื่อสัตย์  สุจริต  โปร่งใส  สามารถตรวจสอบได้</w:t>
      </w:r>
    </w:p>
    <w:p w:rsidR="005A3ABB" w:rsidRPr="00CB559A" w:rsidRDefault="005A3ABB" w:rsidP="005A3ABB">
      <w:pPr>
        <w:pStyle w:val="a3"/>
        <w:ind w:firstLine="1440"/>
        <w:jc w:val="thaiDistribute"/>
        <w:rPr>
          <w:rFonts w:ascii="TH SarabunIT๙" w:hAnsi="TH SarabunIT๙" w:cs="TH SarabunIT๙"/>
        </w:rPr>
      </w:pPr>
      <w:r w:rsidRPr="00CB559A">
        <w:rPr>
          <w:rFonts w:ascii="TH SarabunIT๙" w:hAnsi="TH SarabunIT๙" w:cs="TH SarabunIT๙"/>
        </w:rPr>
        <w:t>2</w:t>
      </w:r>
      <w:r w:rsidRPr="00CB559A">
        <w:rPr>
          <w:rFonts w:ascii="TH SarabunIT๙" w:hAnsi="TH SarabunIT๙" w:cs="TH SarabunIT๙"/>
          <w:cs/>
        </w:rPr>
        <w:t>.  ข้าราชการ  พนักงานส่วนตำบลและพนักงานจ้างทุกคน  จะปฏิบัติหน้าที่ราชการด้วยความเสียสละ  อุตสาหะ  เอาใจใส่  ระมัดระวังรักษาประโยชน์ของทางราชการอย่างเต็มกำลังความสามารถ</w:t>
      </w:r>
    </w:p>
    <w:p w:rsidR="005A3ABB" w:rsidRPr="00CB559A" w:rsidRDefault="005A3ABB" w:rsidP="005A3ABB">
      <w:pPr>
        <w:pStyle w:val="a3"/>
        <w:ind w:firstLine="1440"/>
        <w:jc w:val="thaiDistribute"/>
        <w:rPr>
          <w:rFonts w:ascii="TH SarabunIT๙" w:hAnsi="TH SarabunIT๙" w:cs="TH SarabunIT๙"/>
        </w:rPr>
      </w:pPr>
      <w:r w:rsidRPr="00CB559A">
        <w:rPr>
          <w:rFonts w:ascii="TH SarabunIT๙" w:hAnsi="TH SarabunIT๙" w:cs="TH SarabunIT๙"/>
        </w:rPr>
        <w:t>3</w:t>
      </w:r>
      <w:r w:rsidRPr="00CB559A">
        <w:rPr>
          <w:rFonts w:ascii="TH SarabunIT๙" w:hAnsi="TH SarabunIT๙" w:cs="TH SarabunIT๙"/>
          <w:cs/>
        </w:rPr>
        <w:t>.  ข้าราชการ  พนักงานส่วนตำบลและพนักงานจ้างทุกคน  จะปฏิบัติตนต่อผู้ร่วมงานด้วยความสุภาพเรียบร้อย  จะยึดถือธรรมเนียมปฏิบัติของทางราชการ  รักษาความสามัคคี  และไม่กระทำการอย่างหนึ่งอย่างใดที่เป็นการให้ร้ายหรือกลั่นแกล้งกัน</w:t>
      </w:r>
    </w:p>
    <w:p w:rsidR="005A3ABB" w:rsidRPr="00CB559A" w:rsidRDefault="005A3ABB" w:rsidP="005A3ABB">
      <w:pPr>
        <w:pStyle w:val="a3"/>
        <w:ind w:firstLine="1440"/>
        <w:jc w:val="thaiDistribute"/>
        <w:rPr>
          <w:rFonts w:ascii="TH SarabunIT๙" w:hAnsi="TH SarabunIT๙" w:cs="TH SarabunIT๙"/>
        </w:rPr>
      </w:pPr>
      <w:r w:rsidRPr="00CB559A">
        <w:rPr>
          <w:rFonts w:ascii="TH SarabunIT๙" w:hAnsi="TH SarabunIT๙" w:cs="TH SarabunIT๙"/>
        </w:rPr>
        <w:t>4</w:t>
      </w:r>
      <w:r w:rsidRPr="00CB559A">
        <w:rPr>
          <w:rFonts w:ascii="TH SarabunIT๙" w:hAnsi="TH SarabunIT๙" w:cs="TH SarabunIT๙"/>
          <w:cs/>
        </w:rPr>
        <w:t>.  ข้าราชการ  พนักงานส่วนตำบลและพนักงานจ้างทุกคน  จะต้อนรับให้ความสะดวก  และให้บริการด้วยความเป็นธรรมและเสมอภาค  และจะให้การสงเคราะห์แก่ประชาชนผู้มาติดต่อราชการเกี่ยวกับหน้าที่ของตนโดยไม่ชักช้าและด้วยความสุภาพเรียบร้อย  ไม่ดูหมิ่นเหยียดหยาม  กดขี่  หรือข่มเหงประชาชนผู้มาติดต่อราชการ</w:t>
      </w:r>
    </w:p>
    <w:p w:rsidR="005A3ABB" w:rsidRPr="00CB559A" w:rsidRDefault="005A3ABB" w:rsidP="005A3ABB">
      <w:pPr>
        <w:pStyle w:val="a3"/>
        <w:ind w:firstLine="1440"/>
        <w:jc w:val="thaiDistribute"/>
        <w:rPr>
          <w:rFonts w:ascii="TH SarabunIT๙" w:hAnsi="TH SarabunIT๙" w:cs="TH SarabunIT๙"/>
        </w:rPr>
      </w:pPr>
      <w:r w:rsidRPr="00CB559A">
        <w:rPr>
          <w:rFonts w:ascii="TH SarabunIT๙" w:hAnsi="TH SarabunIT๙" w:cs="TH SarabunIT๙"/>
        </w:rPr>
        <w:t>5</w:t>
      </w:r>
      <w:r w:rsidRPr="00CB559A">
        <w:rPr>
          <w:rFonts w:ascii="TH SarabunIT๙" w:hAnsi="TH SarabunIT๙" w:cs="TH SarabunIT๙"/>
          <w:cs/>
        </w:rPr>
        <w:t>.  ข้าราชการ  พนักงานส่วนตำบลและพนักงานจ้างทุกคน  จะเชื่อฟังและปฏิบัติตามคำสั่งผู้บังคับบัญชาที่สั่งงานโดยชอบ  โดยเคร่งครัดให้แล้วเสร็จด้วยความเรียบร้อยและรวดเร็ว</w:t>
      </w:r>
    </w:p>
    <w:p w:rsidR="005A3ABB" w:rsidRPr="00CB559A" w:rsidRDefault="005A3ABB" w:rsidP="005A3ABB">
      <w:pPr>
        <w:pStyle w:val="a3"/>
        <w:ind w:firstLine="1440"/>
        <w:jc w:val="thaiDistribute"/>
        <w:rPr>
          <w:rFonts w:ascii="TH SarabunIT๙" w:hAnsi="TH SarabunIT๙" w:cs="TH SarabunIT๙"/>
        </w:rPr>
      </w:pPr>
      <w:r w:rsidRPr="00CB559A">
        <w:rPr>
          <w:rFonts w:ascii="TH SarabunIT๙" w:hAnsi="TH SarabunIT๙" w:cs="TH SarabunIT๙"/>
        </w:rPr>
        <w:t>6</w:t>
      </w:r>
      <w:r w:rsidRPr="00CB559A">
        <w:rPr>
          <w:rFonts w:ascii="TH SarabunIT๙" w:hAnsi="TH SarabunIT๙" w:cs="TH SarabunIT๙"/>
          <w:cs/>
        </w:rPr>
        <w:t>.  ข้าราชการ  พนักงานส่วนตำบลและพนักงานจ้างทุกคน  จะตั้งใจศึกษาเรียนรู้งานที่ได้รับมอบหมาย  ให้เข้าใจโดยละเอียด  ถี่ถ้วนและเชี่ยวชาญ  จนสามารถปฏิบัติหน้าที่ที่ได้รับมอบหมายได้อย่างมีประสิทธิภาพ</w:t>
      </w:r>
    </w:p>
    <w:p w:rsidR="005A3ABB" w:rsidRDefault="005A3ABB" w:rsidP="005A3ABB">
      <w:pPr>
        <w:pStyle w:val="a3"/>
        <w:jc w:val="center"/>
        <w:rPr>
          <w:rFonts w:ascii="TH Niramit AS" w:hAnsi="TH Niramit AS" w:cs="TH Niramit AS"/>
        </w:rPr>
      </w:pPr>
    </w:p>
    <w:p w:rsidR="005A3ABB" w:rsidRDefault="005A3ABB" w:rsidP="005A3ABB">
      <w:pPr>
        <w:pStyle w:val="a3"/>
        <w:jc w:val="center"/>
        <w:rPr>
          <w:rFonts w:ascii="TH Niramit AS" w:hAnsi="TH Niramit AS" w:cs="TH Niramit AS"/>
        </w:rPr>
      </w:pPr>
    </w:p>
    <w:p w:rsidR="005A3ABB" w:rsidRPr="00E2640F" w:rsidRDefault="005A3ABB" w:rsidP="005A3ABB">
      <w:pPr>
        <w:pStyle w:val="a3"/>
        <w:rPr>
          <w:rFonts w:ascii="Angsana New" w:hAnsi="Angsana New"/>
        </w:rPr>
      </w:pPr>
    </w:p>
    <w:p w:rsidR="005A3ABB" w:rsidRPr="00E2640F" w:rsidRDefault="005A3ABB" w:rsidP="005A3ABB">
      <w:pPr>
        <w:pStyle w:val="a3"/>
        <w:jc w:val="center"/>
        <w:rPr>
          <w:rFonts w:ascii="Angsana New" w:hAnsi="Angsana New"/>
        </w:rPr>
      </w:pPr>
      <w:r>
        <w:rPr>
          <w:rFonts w:ascii="Angsana New" w:hAnsi="Angsana New" w:hint="cs"/>
          <w:cs/>
        </w:rPr>
        <w:t>**********************</w:t>
      </w:r>
    </w:p>
    <w:p w:rsidR="005A3ABB" w:rsidRDefault="005A3ABB" w:rsidP="005A3ABB">
      <w:pPr>
        <w:pStyle w:val="a3"/>
        <w:rPr>
          <w:rFonts w:ascii="Angsana New" w:hAnsi="Angsana New"/>
        </w:rPr>
      </w:pPr>
    </w:p>
    <w:p w:rsidR="005A3ABB" w:rsidRDefault="005A3ABB" w:rsidP="005A3ABB">
      <w:pPr>
        <w:pStyle w:val="a3"/>
        <w:rPr>
          <w:rFonts w:ascii="Angsana New" w:hAnsi="Angsana New"/>
        </w:rPr>
      </w:pPr>
    </w:p>
    <w:p w:rsidR="005A3ABB" w:rsidRDefault="005A3ABB" w:rsidP="005A3ABB"/>
    <w:p w:rsidR="00332A26" w:rsidRDefault="00BA4728"/>
    <w:sectPr w:rsidR="00332A26" w:rsidSect="005A3ABB">
      <w:headerReference w:type="default" r:id="rId7"/>
      <w:pgSz w:w="11907" w:h="16840" w:code="9"/>
      <w:pgMar w:top="851" w:right="851" w:bottom="992" w:left="1418" w:header="708" w:footer="708" w:gutter="0"/>
      <w:pgNumType w:start="4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4728" w:rsidRDefault="00BA4728" w:rsidP="005A3ABB">
      <w:r>
        <w:separator/>
      </w:r>
    </w:p>
  </w:endnote>
  <w:endnote w:type="continuationSeparator" w:id="1">
    <w:p w:rsidR="00BA4728" w:rsidRDefault="00BA4728" w:rsidP="005A3A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4728" w:rsidRDefault="00BA4728" w:rsidP="005A3ABB">
      <w:r>
        <w:separator/>
      </w:r>
    </w:p>
  </w:footnote>
  <w:footnote w:type="continuationSeparator" w:id="1">
    <w:p w:rsidR="00BA4728" w:rsidRDefault="00BA4728" w:rsidP="005A3A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42967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5A3ABB" w:rsidRPr="005A3ABB" w:rsidRDefault="005A3ABB">
        <w:pPr>
          <w:pStyle w:val="a5"/>
          <w:jc w:val="right"/>
          <w:rPr>
            <w:rFonts w:ascii="TH SarabunIT๙" w:hAnsi="TH SarabunIT๙" w:cs="TH SarabunIT๙"/>
            <w:sz w:val="32"/>
            <w:szCs w:val="32"/>
          </w:rPr>
        </w:pPr>
        <w:r w:rsidRPr="005A3ABB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5A3ABB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5A3ABB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5A3ABB">
          <w:rPr>
            <w:rFonts w:ascii="TH SarabunIT๙" w:hAnsi="TH SarabunIT๙" w:cs="TH SarabunIT๙"/>
            <w:noProof/>
            <w:sz w:val="32"/>
            <w:szCs w:val="32"/>
            <w:lang w:val="th-TH"/>
          </w:rPr>
          <w:t>42</w:t>
        </w:r>
        <w:r w:rsidRPr="005A3ABB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5A3ABB" w:rsidRDefault="005A3AB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B7550B"/>
    <w:multiLevelType w:val="hybridMultilevel"/>
    <w:tmpl w:val="260E6AAE"/>
    <w:lvl w:ilvl="0" w:tplc="5D562FE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">
    <w:nsid w:val="7C5219E8"/>
    <w:multiLevelType w:val="hybridMultilevel"/>
    <w:tmpl w:val="19A2B92E"/>
    <w:lvl w:ilvl="0" w:tplc="9648CF32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5A3ABB"/>
    <w:rsid w:val="0007494C"/>
    <w:rsid w:val="005A3ABB"/>
    <w:rsid w:val="005E3455"/>
    <w:rsid w:val="00BA4728"/>
    <w:rsid w:val="00BE7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ABB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A3ABB"/>
    <w:rPr>
      <w:rFonts w:ascii="Times New Roman" w:hAnsi="Times New Roman"/>
      <w:sz w:val="32"/>
      <w:szCs w:val="32"/>
      <w:lang w:eastAsia="th-TH"/>
    </w:rPr>
  </w:style>
  <w:style w:type="character" w:customStyle="1" w:styleId="a4">
    <w:name w:val="เนื้อความ อักขระ"/>
    <w:basedOn w:val="a0"/>
    <w:link w:val="a3"/>
    <w:rsid w:val="005A3ABB"/>
    <w:rPr>
      <w:rFonts w:ascii="Times New Roman" w:eastAsia="Cordia New" w:hAnsi="Times New Roman" w:cs="Angsana New"/>
      <w:sz w:val="32"/>
      <w:szCs w:val="32"/>
      <w:lang w:eastAsia="th-TH"/>
    </w:rPr>
  </w:style>
  <w:style w:type="paragraph" w:styleId="2">
    <w:name w:val="Body Text Indent 2"/>
    <w:basedOn w:val="a"/>
    <w:link w:val="20"/>
    <w:rsid w:val="005A3ABB"/>
    <w:pPr>
      <w:ind w:left="720" w:firstLine="720"/>
      <w:jc w:val="both"/>
    </w:pPr>
    <w:rPr>
      <w:rFonts w:ascii="Times New Roman" w:hAnsi="Times New Roman"/>
      <w:sz w:val="32"/>
      <w:szCs w:val="32"/>
      <w:lang w:eastAsia="th-TH"/>
    </w:rPr>
  </w:style>
  <w:style w:type="character" w:customStyle="1" w:styleId="20">
    <w:name w:val="การเยื้องเนื้อความ 2 อักขระ"/>
    <w:basedOn w:val="a0"/>
    <w:link w:val="2"/>
    <w:rsid w:val="005A3ABB"/>
    <w:rPr>
      <w:rFonts w:ascii="Times New Roman" w:eastAsia="Cordia New" w:hAnsi="Times New Roman" w:cs="Angsana New"/>
      <w:sz w:val="32"/>
      <w:szCs w:val="32"/>
      <w:lang w:eastAsia="th-TH"/>
    </w:rPr>
  </w:style>
  <w:style w:type="paragraph" w:styleId="a5">
    <w:name w:val="header"/>
    <w:basedOn w:val="a"/>
    <w:link w:val="a6"/>
    <w:uiPriority w:val="99"/>
    <w:unhideWhenUsed/>
    <w:rsid w:val="005A3ABB"/>
    <w:pPr>
      <w:tabs>
        <w:tab w:val="center" w:pos="4513"/>
        <w:tab w:val="right" w:pos="9026"/>
      </w:tabs>
    </w:pPr>
    <w:rPr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5A3ABB"/>
    <w:rPr>
      <w:rFonts w:ascii="Cordia New" w:eastAsia="Cordia New" w:hAnsi="Cordia New" w:cs="Angsana New"/>
      <w:sz w:val="28"/>
      <w:szCs w:val="35"/>
    </w:rPr>
  </w:style>
  <w:style w:type="paragraph" w:styleId="a7">
    <w:name w:val="footer"/>
    <w:basedOn w:val="a"/>
    <w:link w:val="a8"/>
    <w:uiPriority w:val="99"/>
    <w:semiHidden/>
    <w:unhideWhenUsed/>
    <w:rsid w:val="005A3ABB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5A3ABB"/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318</Words>
  <Characters>1819</Characters>
  <Application>Microsoft Office Word</Application>
  <DocSecurity>0</DocSecurity>
  <Lines>15</Lines>
  <Paragraphs>4</Paragraphs>
  <ScaleCrop>false</ScaleCrop>
  <Company>www.gggcomputer.com</Company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2020-07-16T04:15:00Z</dcterms:created>
  <dcterms:modified xsi:type="dcterms:W3CDTF">2020-07-16T04:19:00Z</dcterms:modified>
</cp:coreProperties>
</file>